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88B5E" w14:textId="2A984A12" w:rsidR="00607D9D" w:rsidRPr="00646A30" w:rsidRDefault="0013065F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</w:rPr>
        <w:t>November 12</w:t>
      </w:r>
      <w:r w:rsidR="00607D9D" w:rsidRPr="00646A30">
        <w:rPr>
          <w:rFonts w:ascii="Arial" w:eastAsia="Times New Roman" w:hAnsi="Arial" w:cs="Arial"/>
          <w:color w:val="000000"/>
        </w:rPr>
        <w:t>, 2019</w:t>
      </w:r>
    </w:p>
    <w:p w14:paraId="40776493" w14:textId="77777777" w:rsidR="00607D9D" w:rsidRPr="00646A30" w:rsidRDefault="00607D9D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b/>
          <w:bCs/>
          <w:color w:val="000000"/>
        </w:rPr>
        <w:t>For Immediate Release</w:t>
      </w:r>
    </w:p>
    <w:p w14:paraId="3F5A238F" w14:textId="77777777" w:rsidR="00607D9D" w:rsidRPr="00646A30" w:rsidRDefault="00607D9D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Contact: Amy Johnson, 303-570-6400</w:t>
      </w:r>
    </w:p>
    <w:p w14:paraId="0012FBB8" w14:textId="77777777" w:rsidR="00607D9D" w:rsidRPr="00646A30" w:rsidRDefault="00E870B0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607D9D" w:rsidRPr="00646A30">
          <w:rPr>
            <w:rFonts w:ascii="Arial" w:eastAsia="Times New Roman" w:hAnsi="Arial" w:cs="Arial"/>
            <w:color w:val="1155CC"/>
            <w:u w:val="single"/>
          </w:rPr>
          <w:t>amy.johnson@constructivepublicrelations.com</w:t>
        </w:r>
      </w:hyperlink>
    </w:p>
    <w:p w14:paraId="734F825B" w14:textId="77777777" w:rsidR="00607D9D" w:rsidRPr="00646A30" w:rsidRDefault="00607D9D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557B8" w14:textId="77777777" w:rsidR="00607D9D" w:rsidRPr="00F01BD4" w:rsidRDefault="00607D9D" w:rsidP="00607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9CDA7" w14:textId="09F8AE6E" w:rsidR="00605331" w:rsidRDefault="00605331" w:rsidP="00646A3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LOCAL CHARITIES GET EARLY CHRISTMAS GIFT, THANKS TO VENDING MACHINES</w:t>
      </w:r>
    </w:p>
    <w:p w14:paraId="2A3AD3B8" w14:textId="20E528BD" w:rsidR="00605331" w:rsidRPr="00605331" w:rsidRDefault="0013065F" w:rsidP="00646A3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i/>
          <w:color w:val="000000"/>
          <w:sz w:val="18"/>
          <w:szCs w:val="18"/>
        </w:rPr>
        <w:br/>
      </w:r>
      <w:r w:rsidR="00605331">
        <w:rPr>
          <w:rFonts w:ascii="Arial" w:eastAsia="Times New Roman" w:hAnsi="Arial" w:cs="Arial"/>
          <w:b/>
          <w:bCs/>
          <w:i/>
          <w:color w:val="000000"/>
          <w:sz w:val="18"/>
          <w:szCs w:val="18"/>
        </w:rPr>
        <w:t>Denver chosen to host Light the World Giving Machines</w:t>
      </w:r>
      <w:r>
        <w:rPr>
          <w:rFonts w:ascii="Arial" w:eastAsia="Times New Roman" w:hAnsi="Arial" w:cs="Arial"/>
          <w:b/>
          <w:bCs/>
          <w:i/>
          <w:color w:val="000000"/>
          <w:sz w:val="18"/>
          <w:szCs w:val="18"/>
        </w:rPr>
        <w:t xml:space="preserve"> this year</w:t>
      </w:r>
    </w:p>
    <w:p w14:paraId="063DA1E7" w14:textId="77777777" w:rsidR="00605331" w:rsidRDefault="00605331" w:rsidP="00646A3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</w:p>
    <w:p w14:paraId="2D67185C" w14:textId="77777777" w:rsidR="00605331" w:rsidRPr="00646A30" w:rsidRDefault="00605331" w:rsidP="00605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This holiday season, giving to charity will be as easy as buying a candy bar from a vending</w:t>
      </w:r>
    </w:p>
    <w:p w14:paraId="46D82712" w14:textId="2E9DF3BC" w:rsidR="0013065F" w:rsidRDefault="00605331" w:rsidP="00605331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646A30">
        <w:rPr>
          <w:rFonts w:ascii="Arial" w:eastAsia="Times New Roman" w:hAnsi="Arial" w:cs="Arial"/>
          <w:color w:val="000000"/>
        </w:rPr>
        <w:t>machine. Literally. At Light the World Giving Machines</w:t>
      </w:r>
      <w:r>
        <w:rPr>
          <w:rFonts w:ascii="Arial" w:eastAsia="Times New Roman" w:hAnsi="Arial" w:cs="Arial"/>
          <w:color w:val="000000"/>
        </w:rPr>
        <w:t xml:space="preserve"> </w:t>
      </w:r>
      <w:r w:rsidRPr="00646A30">
        <w:rPr>
          <w:rFonts w:ascii="Arial" w:eastAsia="Times New Roman" w:hAnsi="Arial" w:cs="Arial"/>
          <w:color w:val="000000"/>
        </w:rPr>
        <w:t>visitors can purchase and donate items ranging from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6A30">
        <w:rPr>
          <w:rFonts w:ascii="Arial" w:eastAsia="Times New Roman" w:hAnsi="Arial" w:cs="Arial"/>
          <w:color w:val="000000"/>
        </w:rPr>
        <w:t>prosaic (diapers) to the exotic (tiger worm toilets) to families in need in Colorado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6A30">
        <w:rPr>
          <w:rFonts w:ascii="Arial" w:eastAsia="Times New Roman" w:hAnsi="Arial" w:cs="Arial"/>
          <w:color w:val="000000"/>
        </w:rPr>
        <w:t>around the world.</w:t>
      </w:r>
      <w:r w:rsidR="0013065F">
        <w:rPr>
          <w:rFonts w:ascii="Arial" w:eastAsia="Times New Roman" w:hAnsi="Arial" w:cs="Arial"/>
          <w:color w:val="000000"/>
        </w:rPr>
        <w:t xml:space="preserve"> </w:t>
      </w:r>
    </w:p>
    <w:p w14:paraId="0E103EA3" w14:textId="77777777" w:rsidR="0013065F" w:rsidRDefault="0013065F" w:rsidP="00605331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3635862" w14:textId="42F0BCBC" w:rsidR="0013065F" w:rsidRPr="0013065F" w:rsidRDefault="0013065F" w:rsidP="0013065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Charities represented are: </w:t>
      </w:r>
    </w:p>
    <w:p w14:paraId="22A9444E" w14:textId="197E7536" w:rsidR="0013065F" w:rsidRPr="00646A30" w:rsidRDefault="00E870B0" w:rsidP="00130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13065F" w:rsidRPr="00646A30">
          <w:rPr>
            <w:rFonts w:ascii="Arial" w:eastAsia="Times New Roman" w:hAnsi="Arial" w:cs="Arial"/>
            <w:color w:val="1155CC"/>
            <w:u w:val="single"/>
          </w:rPr>
          <w:t>Black Child Development Institute - Denver</w:t>
        </w:r>
      </w:hyperlink>
      <w:r w:rsidR="0013065F" w:rsidRPr="00646A30">
        <w:rPr>
          <w:rFonts w:ascii="Arial" w:eastAsia="Times New Roman" w:hAnsi="Arial" w:cs="Arial"/>
          <w:color w:val="000000"/>
        </w:rPr>
        <w:t xml:space="preserve"> focusing on education, health and literacy</w:t>
      </w:r>
    </w:p>
    <w:p w14:paraId="52AE3C3A" w14:textId="77777777" w:rsidR="0013065F" w:rsidRPr="00646A30" w:rsidRDefault="00E870B0" w:rsidP="00130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13065F" w:rsidRPr="00646A30">
          <w:rPr>
            <w:rFonts w:ascii="Arial" w:eastAsia="Times New Roman" w:hAnsi="Arial" w:cs="Arial"/>
            <w:color w:val="1155CC"/>
            <w:u w:val="single"/>
          </w:rPr>
          <w:t>Catholic Charities of Denver</w:t>
        </w:r>
      </w:hyperlink>
      <w:r w:rsidR="0013065F" w:rsidRPr="00646A30">
        <w:rPr>
          <w:rFonts w:ascii="Arial" w:eastAsia="Times New Roman" w:hAnsi="Arial" w:cs="Arial"/>
          <w:color w:val="000000"/>
        </w:rPr>
        <w:t xml:space="preserve"> providing valuable family support services</w:t>
      </w:r>
    </w:p>
    <w:p w14:paraId="01495963" w14:textId="77777777" w:rsidR="0013065F" w:rsidRPr="00646A30" w:rsidRDefault="00E870B0" w:rsidP="00130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13065F" w:rsidRPr="00646A30">
          <w:rPr>
            <w:rFonts w:ascii="Arial" w:eastAsia="Times New Roman" w:hAnsi="Arial" w:cs="Arial"/>
            <w:color w:val="1155CC"/>
            <w:u w:val="single"/>
          </w:rPr>
          <w:t>Mile High Ministries</w:t>
        </w:r>
      </w:hyperlink>
      <w:r w:rsidR="0013065F" w:rsidRPr="00646A30">
        <w:rPr>
          <w:rFonts w:ascii="Arial" w:eastAsia="Times New Roman" w:hAnsi="Arial" w:cs="Arial"/>
          <w:color w:val="000000"/>
        </w:rPr>
        <w:t xml:space="preserve"> serving families transitioning out of homelessness</w:t>
      </w:r>
    </w:p>
    <w:p w14:paraId="515DC3E1" w14:textId="77777777" w:rsidR="0013065F" w:rsidRPr="00646A30" w:rsidRDefault="00E870B0" w:rsidP="00130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13065F" w:rsidRPr="00646A30">
          <w:rPr>
            <w:rFonts w:ascii="Arial" w:eastAsia="Times New Roman" w:hAnsi="Arial" w:cs="Arial"/>
            <w:color w:val="1155CC"/>
            <w:u w:val="single"/>
          </w:rPr>
          <w:t xml:space="preserve">Rose </w:t>
        </w:r>
        <w:proofErr w:type="spellStart"/>
        <w:r w:rsidR="0013065F" w:rsidRPr="00646A30">
          <w:rPr>
            <w:rFonts w:ascii="Arial" w:eastAsia="Times New Roman" w:hAnsi="Arial" w:cs="Arial"/>
            <w:color w:val="1155CC"/>
            <w:u w:val="single"/>
          </w:rPr>
          <w:t>Andom</w:t>
        </w:r>
        <w:proofErr w:type="spellEnd"/>
        <w:r w:rsidR="0013065F" w:rsidRPr="00646A30">
          <w:rPr>
            <w:rFonts w:ascii="Arial" w:eastAsia="Times New Roman" w:hAnsi="Arial" w:cs="Arial"/>
            <w:color w:val="1155CC"/>
            <w:u w:val="single"/>
          </w:rPr>
          <w:t xml:space="preserve"> Center</w:t>
        </w:r>
      </w:hyperlink>
      <w:r w:rsidR="0013065F" w:rsidRPr="00646A30">
        <w:rPr>
          <w:rFonts w:ascii="Arial" w:eastAsia="Times New Roman" w:hAnsi="Arial" w:cs="Arial"/>
          <w:color w:val="000000"/>
        </w:rPr>
        <w:t xml:space="preserve"> </w:t>
      </w:r>
      <w:r w:rsidR="0013065F">
        <w:rPr>
          <w:rFonts w:ascii="Arial" w:eastAsia="Times New Roman" w:hAnsi="Arial" w:cs="Arial"/>
          <w:color w:val="000000"/>
        </w:rPr>
        <w:t xml:space="preserve">empowering domestic violence victims to live free from abuse </w:t>
      </w:r>
    </w:p>
    <w:p w14:paraId="09153BAA" w14:textId="2190F6EE" w:rsidR="00605331" w:rsidRPr="00646A30" w:rsidRDefault="00E870B0" w:rsidP="00605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605331" w:rsidRPr="00646A30">
          <w:rPr>
            <w:rFonts w:ascii="Arial" w:eastAsia="Times New Roman" w:hAnsi="Arial" w:cs="Arial"/>
            <w:color w:val="1155CC"/>
            <w:u w:val="single"/>
          </w:rPr>
          <w:t>Water for People</w:t>
        </w:r>
      </w:hyperlink>
      <w:r w:rsidR="00605331" w:rsidRPr="00646A30">
        <w:rPr>
          <w:rFonts w:ascii="Arial" w:eastAsia="Times New Roman" w:hAnsi="Arial" w:cs="Arial"/>
          <w:color w:val="000000"/>
        </w:rPr>
        <w:t xml:space="preserve"> supplying safe water and sanitation for 4 million people in 9 countries</w:t>
      </w:r>
    </w:p>
    <w:p w14:paraId="0E9E9D36" w14:textId="77777777" w:rsidR="00605331" w:rsidRPr="00646A30" w:rsidRDefault="00E870B0" w:rsidP="00605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605331" w:rsidRPr="00646A30">
          <w:rPr>
            <w:rFonts w:ascii="Arial" w:eastAsia="Times New Roman" w:hAnsi="Arial" w:cs="Arial"/>
            <w:color w:val="1155CC"/>
            <w:u w:val="single"/>
          </w:rPr>
          <w:t>CWS Global</w:t>
        </w:r>
      </w:hyperlink>
      <w:r w:rsidR="00605331" w:rsidRPr="00646A30">
        <w:rPr>
          <w:rFonts w:ascii="Arial" w:eastAsia="Times New Roman" w:hAnsi="Arial" w:cs="Arial"/>
          <w:color w:val="000000"/>
        </w:rPr>
        <w:t xml:space="preserve"> feeding the hungry and assisting the vulnerable around the world</w:t>
      </w:r>
    </w:p>
    <w:p w14:paraId="16236CC6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3F981A" w14:textId="2938D7BE" w:rsidR="00646A30" w:rsidRPr="00646A30" w:rsidRDefault="0013065F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Each charity selected items for the machines that are most needed by those they serve. </w:t>
      </w:r>
      <w:r w:rsidR="00BB1363">
        <w:rPr>
          <w:rFonts w:ascii="Arial" w:eastAsia="Times New Roman" w:hAnsi="Arial" w:cs="Arial"/>
          <w:color w:val="000000"/>
        </w:rPr>
        <w:t>Gifts like b</w:t>
      </w:r>
      <w:r w:rsidR="00646A30" w:rsidRPr="00646A30">
        <w:rPr>
          <w:rFonts w:ascii="Arial" w:eastAsia="Times New Roman" w:hAnsi="Arial" w:cs="Arial"/>
          <w:color w:val="000000"/>
        </w:rPr>
        <w:t>ooks, meals, personal care items, fresh food, clean water – even</w:t>
      </w:r>
      <w:r w:rsidR="00BB1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A30" w:rsidRPr="00646A30">
        <w:rPr>
          <w:rFonts w:ascii="Arial" w:eastAsia="Times New Roman" w:hAnsi="Arial" w:cs="Arial"/>
          <w:color w:val="000000"/>
        </w:rPr>
        <w:t>lambs and piglets – are represented by cards in bright red vending machines. Visitors pay by</w:t>
      </w:r>
      <w:r w:rsidR="00BB1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A30" w:rsidRPr="00646A30">
        <w:rPr>
          <w:rFonts w:ascii="Arial" w:eastAsia="Times New Roman" w:hAnsi="Arial" w:cs="Arial"/>
          <w:color w:val="000000"/>
        </w:rPr>
        <w:t xml:space="preserve">credit card or mobile pay, then make their choice - just </w:t>
      </w:r>
      <w:r w:rsidR="00BB1363">
        <w:rPr>
          <w:rFonts w:ascii="Arial" w:eastAsia="Times New Roman" w:hAnsi="Arial" w:cs="Arial"/>
          <w:color w:val="000000"/>
        </w:rPr>
        <w:t xml:space="preserve">like a </w:t>
      </w:r>
      <w:r w:rsidR="00646A30" w:rsidRPr="00646A30">
        <w:rPr>
          <w:rFonts w:ascii="Arial" w:eastAsia="Times New Roman" w:hAnsi="Arial" w:cs="Arial"/>
          <w:color w:val="000000"/>
        </w:rPr>
        <w:t>regular vending</w:t>
      </w:r>
      <w:r w:rsidR="00BB1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A30" w:rsidRPr="00646A30">
        <w:rPr>
          <w:rFonts w:ascii="Arial" w:eastAsia="Times New Roman" w:hAnsi="Arial" w:cs="Arial"/>
          <w:color w:val="000000"/>
        </w:rPr>
        <w:t xml:space="preserve">machine. </w:t>
      </w:r>
      <w:r w:rsidR="00BB1363">
        <w:rPr>
          <w:rFonts w:ascii="Arial" w:eastAsia="Times New Roman" w:hAnsi="Arial" w:cs="Arial"/>
          <w:color w:val="000000"/>
        </w:rPr>
        <w:t>But instead of “getting,” the</w:t>
      </w:r>
      <w:r w:rsidR="0012552F">
        <w:rPr>
          <w:rFonts w:ascii="Arial" w:eastAsia="Times New Roman" w:hAnsi="Arial" w:cs="Arial"/>
          <w:color w:val="000000"/>
        </w:rPr>
        <w:t>ir money goes to buy that item for a</w:t>
      </w:r>
      <w:r w:rsidR="00BB1363">
        <w:rPr>
          <w:rFonts w:ascii="Arial" w:eastAsia="Times New Roman" w:hAnsi="Arial" w:cs="Arial"/>
          <w:color w:val="000000"/>
        </w:rPr>
        <w:t xml:space="preserve"> person or family in need. </w:t>
      </w:r>
      <w:r w:rsidR="00646A30" w:rsidRPr="00646A30">
        <w:rPr>
          <w:rFonts w:ascii="Arial" w:eastAsia="Times New Roman" w:hAnsi="Arial" w:cs="Arial"/>
          <w:color w:val="000000"/>
        </w:rPr>
        <w:t>Prices start at $3.50 and top out at $300.</w:t>
      </w:r>
      <w:r w:rsidR="00BB1363" w:rsidRPr="00BB1363">
        <w:rPr>
          <w:rFonts w:ascii="Arial" w:eastAsia="Times New Roman" w:hAnsi="Arial" w:cs="Arial"/>
          <w:color w:val="000000"/>
        </w:rPr>
        <w:t xml:space="preserve"> </w:t>
      </w:r>
      <w:r w:rsidR="00BB1363">
        <w:rPr>
          <w:rFonts w:ascii="Arial" w:eastAsia="Times New Roman" w:hAnsi="Arial" w:cs="Arial"/>
          <w:color w:val="000000"/>
        </w:rPr>
        <w:t>A complete list of items is</w:t>
      </w:r>
      <w:r w:rsidR="00BB1363" w:rsidRPr="00646A30">
        <w:rPr>
          <w:rFonts w:ascii="Arial" w:eastAsia="Times New Roman" w:hAnsi="Arial" w:cs="Arial"/>
          <w:color w:val="000000"/>
        </w:rPr>
        <w:t xml:space="preserve"> at</w:t>
      </w:r>
      <w:r w:rsidR="00BB1363">
        <w:rPr>
          <w:rFonts w:ascii="Arial" w:eastAsia="Times New Roman" w:hAnsi="Arial" w:cs="Arial"/>
          <w:color w:val="000000"/>
        </w:rPr>
        <w:t xml:space="preserve"> </w:t>
      </w:r>
      <w:hyperlink r:id="rId13" w:history="1">
        <w:r w:rsidR="00BB1363" w:rsidRPr="00646A30">
          <w:rPr>
            <w:rFonts w:ascii="Arial" w:eastAsia="Times New Roman" w:hAnsi="Arial" w:cs="Arial"/>
            <w:color w:val="1155CC"/>
            <w:u w:val="single"/>
          </w:rPr>
          <w:t>www.givingmachinesdenver.com</w:t>
        </w:r>
      </w:hyperlink>
    </w:p>
    <w:p w14:paraId="21BACA08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A6D6D" w14:textId="0684251C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Light the World Giving Machines are</w:t>
      </w:r>
      <w:r w:rsidR="001306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6A30">
        <w:rPr>
          <w:rFonts w:ascii="Arial" w:eastAsia="Times New Roman" w:hAnsi="Arial" w:cs="Arial"/>
          <w:color w:val="000000"/>
        </w:rPr>
        <w:t>sponsored by The Church of Jesus Christ of Latter-day Saints, which is covering machine costs, administrative fees and donation overhead.</w:t>
      </w:r>
    </w:p>
    <w:p w14:paraId="3064A419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C2BA0E" w14:textId="7013C5E3" w:rsidR="0013065F" w:rsidRPr="00646A30" w:rsidRDefault="00BB1363" w:rsidP="00130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The machines are </w:t>
      </w:r>
      <w:r w:rsidR="00630BFC">
        <w:rPr>
          <w:rFonts w:ascii="Arial" w:eastAsia="Times New Roman" w:hAnsi="Arial" w:cs="Arial"/>
          <w:color w:val="000000"/>
        </w:rPr>
        <w:t>coming</w:t>
      </w:r>
      <w:r w:rsidR="00646A30" w:rsidRPr="00646A30">
        <w:rPr>
          <w:rFonts w:ascii="Arial" w:eastAsia="Times New Roman" w:hAnsi="Arial" w:cs="Arial"/>
          <w:color w:val="000000"/>
        </w:rPr>
        <w:t xml:space="preserve"> to Denver</w:t>
      </w:r>
      <w:r w:rsidR="00630BFC">
        <w:rPr>
          <w:rFonts w:ascii="Arial" w:eastAsia="Times New Roman" w:hAnsi="Arial" w:cs="Arial"/>
          <w:color w:val="000000"/>
        </w:rPr>
        <w:t xml:space="preserve"> for the first time</w:t>
      </w:r>
      <w:r w:rsidR="00646A30" w:rsidRPr="00646A30">
        <w:rPr>
          <w:rFonts w:ascii="Arial" w:eastAsia="Times New Roman" w:hAnsi="Arial" w:cs="Arial"/>
          <w:color w:val="000000"/>
        </w:rPr>
        <w:t xml:space="preserve"> in 2019</w:t>
      </w:r>
      <w:r>
        <w:rPr>
          <w:rFonts w:ascii="Arial" w:eastAsia="Times New Roman" w:hAnsi="Arial" w:cs="Arial"/>
          <w:color w:val="000000"/>
        </w:rPr>
        <w:t xml:space="preserve">. They will be </w:t>
      </w:r>
      <w:r w:rsidR="00630BFC">
        <w:rPr>
          <w:rFonts w:ascii="Arial" w:eastAsia="Times New Roman" w:hAnsi="Arial" w:cs="Arial"/>
          <w:color w:val="000000"/>
        </w:rPr>
        <w:t xml:space="preserve">installed </w:t>
      </w:r>
      <w:r w:rsidR="00E07F5D">
        <w:rPr>
          <w:rFonts w:ascii="Arial" w:eastAsia="Times New Roman" w:hAnsi="Arial" w:cs="Arial"/>
          <w:color w:val="000000"/>
        </w:rPr>
        <w:t>at</w:t>
      </w:r>
      <w:r>
        <w:rPr>
          <w:rFonts w:ascii="Arial" w:eastAsia="Times New Roman" w:hAnsi="Arial" w:cs="Arial"/>
          <w:color w:val="000000"/>
        </w:rPr>
        <w:t xml:space="preserve"> Writer Square, 16</w:t>
      </w:r>
      <w:r w:rsidRPr="00BB1363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Street between Lawrence and Larimer</w:t>
      </w:r>
      <w:r w:rsidR="0013065F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and open </w:t>
      </w:r>
      <w:r w:rsidR="0013065F">
        <w:rPr>
          <w:rFonts w:ascii="Arial" w:eastAsia="Times New Roman" w:hAnsi="Arial" w:cs="Arial"/>
          <w:color w:val="000000"/>
        </w:rPr>
        <w:t>every day from November 26 through New Year’</w:t>
      </w:r>
      <w:r w:rsidR="00E07F5D">
        <w:rPr>
          <w:rFonts w:ascii="Arial" w:eastAsia="Times New Roman" w:hAnsi="Arial" w:cs="Arial"/>
          <w:color w:val="000000"/>
        </w:rPr>
        <w:t>s</w:t>
      </w:r>
      <w:r w:rsidR="00630BFC">
        <w:rPr>
          <w:rFonts w:ascii="Arial" w:eastAsia="Times New Roman" w:hAnsi="Arial" w:cs="Arial"/>
          <w:color w:val="000000"/>
        </w:rPr>
        <w:t xml:space="preserve"> Day</w:t>
      </w:r>
      <w:r w:rsidR="0013065F">
        <w:rPr>
          <w:rFonts w:ascii="Arial" w:eastAsia="Times New Roman" w:hAnsi="Arial" w:cs="Arial"/>
          <w:color w:val="000000"/>
        </w:rPr>
        <w:t xml:space="preserve">, 9 a.m. to 11 p.m. </w:t>
      </w:r>
    </w:p>
    <w:p w14:paraId="283C178F" w14:textId="24608B0A" w:rsidR="0013065F" w:rsidRDefault="0013065F" w:rsidP="00646A3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D19FFD8" w14:textId="57E8CAF5" w:rsidR="00646A30" w:rsidRPr="00646A30" w:rsidRDefault="00BB1363" w:rsidP="00BB1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Last year Giving Machines in </w:t>
      </w:r>
      <w:r w:rsidR="00646A30" w:rsidRPr="00646A30">
        <w:rPr>
          <w:rFonts w:ascii="Arial" w:eastAsia="Times New Roman" w:hAnsi="Arial" w:cs="Arial"/>
          <w:color w:val="000000"/>
        </w:rPr>
        <w:t>five host cities raised over $2.3 million</w:t>
      </w:r>
      <w:r w:rsidR="0012552F">
        <w:rPr>
          <w:rFonts w:ascii="Arial" w:eastAsia="Times New Roman" w:hAnsi="Arial" w:cs="Arial"/>
          <w:color w:val="000000"/>
        </w:rPr>
        <w:t xml:space="preserve"> for 18 charities</w:t>
      </w:r>
      <w:r>
        <w:rPr>
          <w:rFonts w:ascii="Arial" w:eastAsia="Times New Roman" w:hAnsi="Arial" w:cs="Arial"/>
          <w:color w:val="000000"/>
        </w:rPr>
        <w:t xml:space="preserve">. </w:t>
      </w:r>
    </w:p>
    <w:p w14:paraId="3978B372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8FC2C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“My family and I bought a goat for a family in Africa, and we were touched as we purchased</w:t>
      </w:r>
    </w:p>
    <w:p w14:paraId="303F0312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 xml:space="preserve">supplies for a battered women’s shelter,” said Jon </w:t>
      </w:r>
      <w:proofErr w:type="spellStart"/>
      <w:r w:rsidRPr="00646A30">
        <w:rPr>
          <w:rFonts w:ascii="Arial" w:eastAsia="Times New Roman" w:hAnsi="Arial" w:cs="Arial"/>
          <w:color w:val="000000"/>
        </w:rPr>
        <w:t>LaClare</w:t>
      </w:r>
      <w:proofErr w:type="spellEnd"/>
      <w:r w:rsidRPr="00646A30">
        <w:rPr>
          <w:rFonts w:ascii="Arial" w:eastAsia="Times New Roman" w:hAnsi="Arial" w:cs="Arial"/>
          <w:color w:val="000000"/>
        </w:rPr>
        <w:t>, a visitor to the Giving Machines in</w:t>
      </w:r>
    </w:p>
    <w:p w14:paraId="7C659045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Arizona last year. “We used the opportunity to discuss charity with our children and better</w:t>
      </w:r>
    </w:p>
    <w:p w14:paraId="5F5C92E3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understand the meaning of Christmas. We can’t wait to visit the Giving Machines in our home</w:t>
      </w:r>
    </w:p>
    <w:p w14:paraId="7D7BF6FD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city of Denver this year.”</w:t>
      </w:r>
    </w:p>
    <w:p w14:paraId="5D66107B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32749" w14:textId="77777777" w:rsidR="00646A30" w:rsidRPr="00646A30" w:rsidRDefault="00646A30" w:rsidP="00EF4B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# # #</w:t>
      </w:r>
    </w:p>
    <w:p w14:paraId="3B56E4E0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CF057A" w14:textId="77777777" w:rsidR="00EF4B16" w:rsidRDefault="00EF4B16" w:rsidP="00646A30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9FA0BE8" w14:textId="77777777" w:rsidR="00EF4B16" w:rsidRDefault="00EF4B16" w:rsidP="00646A30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FC25143" w14:textId="77777777" w:rsidR="00EF4B16" w:rsidRDefault="00EF4B16" w:rsidP="00646A30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ECE8A09" w14:textId="77777777" w:rsidR="00EF4B16" w:rsidRDefault="00EF4B16" w:rsidP="00646A30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C76293D" w14:textId="77777777" w:rsidR="00EF4B16" w:rsidRDefault="00EF4B16" w:rsidP="00646A30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F97388C" w14:textId="6492528F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b/>
          <w:bCs/>
          <w:color w:val="000000"/>
        </w:rPr>
        <w:t>Media contact</w:t>
      </w:r>
    </w:p>
    <w:p w14:paraId="37611E2A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For more information, photography and video about Light the World Giving Machines or to</w:t>
      </w:r>
    </w:p>
    <w:p w14:paraId="23CEF9CA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arrange an interview with representatives of the Giving Machine charities or The Church of Jesus Christ of Latter-day Saints, please contact:</w:t>
      </w:r>
    </w:p>
    <w:p w14:paraId="56518DA1" w14:textId="77777777" w:rsidR="00646A30" w:rsidRDefault="00646A30" w:rsidP="00646A3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11B32BC3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Amy Johnson</w:t>
      </w:r>
    </w:p>
    <w:p w14:paraId="21A29C40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Constructive Public Relations</w:t>
      </w:r>
    </w:p>
    <w:p w14:paraId="765116DE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30">
        <w:rPr>
          <w:rFonts w:ascii="Arial" w:eastAsia="Times New Roman" w:hAnsi="Arial" w:cs="Arial"/>
          <w:color w:val="000000"/>
        </w:rPr>
        <w:t>303-570-6400</w:t>
      </w:r>
    </w:p>
    <w:p w14:paraId="1FE737C3" w14:textId="77777777" w:rsidR="00646A30" w:rsidRPr="00646A30" w:rsidRDefault="00E870B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646A30" w:rsidRPr="00646A30">
          <w:rPr>
            <w:rFonts w:ascii="Arial" w:eastAsia="Times New Roman" w:hAnsi="Arial" w:cs="Arial"/>
            <w:color w:val="1155CC"/>
            <w:u w:val="single"/>
          </w:rPr>
          <w:t>Amy.Johnson@ConstructivePublicRelations.com</w:t>
        </w:r>
      </w:hyperlink>
    </w:p>
    <w:p w14:paraId="04530A16" w14:textId="77777777" w:rsidR="00646A30" w:rsidRPr="00646A30" w:rsidRDefault="00646A30" w:rsidP="00646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A5A761" w14:textId="77777777" w:rsidR="00045514" w:rsidRPr="00646A30" w:rsidRDefault="00045514" w:rsidP="00646A30"/>
    <w:sectPr w:rsidR="00045514" w:rsidRPr="00646A30" w:rsidSect="004B71E5">
      <w:headerReference w:type="default" r:id="rId15"/>
      <w:footerReference w:type="default" r:id="rId16"/>
      <w:pgSz w:w="12240" w:h="15840"/>
      <w:pgMar w:top="2592" w:right="810" w:bottom="1440" w:left="1440" w:header="201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54E1D" w14:textId="77777777" w:rsidR="00E870B0" w:rsidRDefault="00E870B0" w:rsidP="00843868">
      <w:pPr>
        <w:spacing w:after="0" w:line="240" w:lineRule="auto"/>
      </w:pPr>
      <w:r>
        <w:separator/>
      </w:r>
    </w:p>
  </w:endnote>
  <w:endnote w:type="continuationSeparator" w:id="0">
    <w:p w14:paraId="1F9F4CB7" w14:textId="77777777" w:rsidR="00E870B0" w:rsidRDefault="00E870B0" w:rsidP="00843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98B3E" w14:textId="77777777" w:rsidR="00843868" w:rsidRPr="00843868" w:rsidRDefault="00843868" w:rsidP="0084386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BF2172" wp14:editId="0D72D840">
          <wp:simplePos x="0" y="0"/>
          <wp:positionH relativeFrom="column">
            <wp:posOffset>-603322</wp:posOffset>
          </wp:positionH>
          <wp:positionV relativeFrom="paragraph">
            <wp:posOffset>-113030</wp:posOffset>
          </wp:positionV>
          <wp:extent cx="7200325" cy="449251"/>
          <wp:effectExtent l="0" t="0" r="635" b="8255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325" cy="449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79E19" w14:textId="77777777" w:rsidR="00E870B0" w:rsidRDefault="00E870B0" w:rsidP="00843868">
      <w:pPr>
        <w:spacing w:after="0" w:line="240" w:lineRule="auto"/>
      </w:pPr>
      <w:r>
        <w:separator/>
      </w:r>
    </w:p>
  </w:footnote>
  <w:footnote w:type="continuationSeparator" w:id="0">
    <w:p w14:paraId="7E3843D1" w14:textId="77777777" w:rsidR="00E870B0" w:rsidRDefault="00E870B0" w:rsidP="00843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3256A" w14:textId="77777777" w:rsidR="00843868" w:rsidRDefault="004B71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343D8D" wp14:editId="582A481A">
          <wp:simplePos x="0" y="0"/>
          <wp:positionH relativeFrom="column">
            <wp:posOffset>-605155</wp:posOffset>
          </wp:positionH>
          <wp:positionV relativeFrom="paragraph">
            <wp:posOffset>-1005205</wp:posOffset>
          </wp:positionV>
          <wp:extent cx="7195185" cy="1124585"/>
          <wp:effectExtent l="0" t="0" r="5715" b="0"/>
          <wp:wrapNone/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5185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868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1CED47" wp14:editId="15C7A2D9">
              <wp:simplePos x="0" y="0"/>
              <wp:positionH relativeFrom="column">
                <wp:posOffset>4050665</wp:posOffset>
              </wp:positionH>
              <wp:positionV relativeFrom="paragraph">
                <wp:posOffset>-206303</wp:posOffset>
              </wp:positionV>
              <wp:extent cx="2482215" cy="3003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300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ECDD2" w14:textId="77777777" w:rsidR="00843868" w:rsidRPr="00843868" w:rsidRDefault="00646A30">
                          <w:pPr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CED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8.95pt;margin-top:-16.25pt;width:195.45pt;height:2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" filled="f" stroked="f">
              <v:textbox>
                <w:txbxContent>
                  <w:p w14:paraId="09DECDD2" w14:textId="77777777" w:rsidR="00843868" w:rsidRPr="00843868" w:rsidRDefault="00646A30">
                    <w:pPr>
                      <w:rPr>
                        <w:rFonts w:ascii="Open Sans" w:hAnsi="Open Sans" w:cs="Open Sans"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z w:val="20"/>
                      </w:rPr>
                      <w:t>Press Release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868"/>
    <w:rsid w:val="000035BC"/>
    <w:rsid w:val="00045514"/>
    <w:rsid w:val="0012552F"/>
    <w:rsid w:val="0013065F"/>
    <w:rsid w:val="001D326E"/>
    <w:rsid w:val="004B34A9"/>
    <w:rsid w:val="004B71E5"/>
    <w:rsid w:val="004D3026"/>
    <w:rsid w:val="00605331"/>
    <w:rsid w:val="00607D9D"/>
    <w:rsid w:val="00630BFC"/>
    <w:rsid w:val="00646A30"/>
    <w:rsid w:val="006A6834"/>
    <w:rsid w:val="00843868"/>
    <w:rsid w:val="008F16DC"/>
    <w:rsid w:val="00BB1363"/>
    <w:rsid w:val="00C44ABD"/>
    <w:rsid w:val="00E07F5D"/>
    <w:rsid w:val="00E870B0"/>
    <w:rsid w:val="00EF4B16"/>
    <w:rsid w:val="00F01BD4"/>
    <w:rsid w:val="00F80D36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A129"/>
  <w15:docId w15:val="{3FB6B745-16F2-BE4A-A9BF-FE267D0B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868"/>
  </w:style>
  <w:style w:type="paragraph" w:styleId="Footer">
    <w:name w:val="footer"/>
    <w:basedOn w:val="Normal"/>
    <w:link w:val="FooterChar"/>
    <w:uiPriority w:val="99"/>
    <w:unhideWhenUsed/>
    <w:rsid w:val="00843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868"/>
  </w:style>
  <w:style w:type="paragraph" w:styleId="BalloonText">
    <w:name w:val="Balloon Text"/>
    <w:basedOn w:val="Normal"/>
    <w:link w:val="BalloonTextChar"/>
    <w:uiPriority w:val="99"/>
    <w:semiHidden/>
    <w:unhideWhenUsed/>
    <w:rsid w:val="00843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6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46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46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denver.org/" TargetMode="External"/><Relationship Id="rId13" Type="http://schemas.openxmlformats.org/officeDocument/2006/relationships/hyperlink" Target="http://www.givingmachinesdenver.com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bcdi.org/affiliates/denver" TargetMode="External"/><Relationship Id="rId12" Type="http://schemas.openxmlformats.org/officeDocument/2006/relationships/hyperlink" Target="https://cwsglobal.org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amy.johnson@constructivepublicrelations.com" TargetMode="External"/><Relationship Id="rId11" Type="http://schemas.openxmlformats.org/officeDocument/2006/relationships/hyperlink" Target="https://www.waterforpeople.org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roseandomcenter.or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ilehighmin.org/" TargetMode="External"/><Relationship Id="rId14" Type="http://schemas.openxmlformats.org/officeDocument/2006/relationships/hyperlink" Target="mailto:Amy.Johnson@ConstructivePublicRelation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Saturnino</dc:creator>
  <cp:lastModifiedBy>Amy Johnson</cp:lastModifiedBy>
  <cp:revision>2</cp:revision>
  <dcterms:created xsi:type="dcterms:W3CDTF">2019-10-25T23:28:00Z</dcterms:created>
  <dcterms:modified xsi:type="dcterms:W3CDTF">2019-10-25T23:28:00Z</dcterms:modified>
</cp:coreProperties>
</file>